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36C61" w14:textId="5ADA051C" w:rsidR="00996ECC" w:rsidRPr="00580A19" w:rsidRDefault="00996ECC" w:rsidP="00924F2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lang w:val="pt-BR"/>
        </w:rPr>
      </w:pPr>
      <w:r w:rsidRPr="00580A19">
        <w:rPr>
          <w:rFonts w:asciiTheme="minorHAnsi" w:hAnsiTheme="minorHAnsi" w:cstheme="minorHAnsi"/>
          <w:b/>
          <w:sz w:val="28"/>
          <w:lang w:val="pt-BR"/>
        </w:rPr>
        <w:t>CIRCULAR N° 0</w:t>
      </w:r>
      <w:r w:rsidR="002B4E19">
        <w:rPr>
          <w:rFonts w:asciiTheme="minorHAnsi" w:hAnsiTheme="minorHAnsi" w:cstheme="minorHAnsi"/>
          <w:b/>
          <w:sz w:val="28"/>
          <w:lang w:val="pt-BR"/>
        </w:rPr>
        <w:t>8</w:t>
      </w:r>
    </w:p>
    <w:p w14:paraId="27D1F886" w14:textId="6B31A91D" w:rsidR="00996ECC" w:rsidRPr="00580A19" w:rsidRDefault="00BF1E1C" w:rsidP="0054046C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lang w:val="es-ES_tradnl"/>
        </w:rPr>
        <w:t>PRESENTACIÓN DE TRABAJOS FINALES</w:t>
      </w:r>
    </w:p>
    <w:p w14:paraId="5284C7C6" w14:textId="745A9E48" w:rsidR="00580A19" w:rsidRDefault="00996ECC" w:rsidP="009500FF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La </w:t>
      </w:r>
      <w:r w:rsidRPr="00F7100E">
        <w:rPr>
          <w:rFonts w:asciiTheme="minorHAnsi" w:hAnsiTheme="minorHAnsi" w:cstheme="minorHAnsi"/>
          <w:b/>
          <w:bCs/>
          <w:sz w:val="20"/>
          <w:szCs w:val="20"/>
        </w:rPr>
        <w:t>Socieda</w:t>
      </w:r>
      <w:bookmarkStart w:id="0" w:name="_GoBack"/>
      <w:bookmarkEnd w:id="0"/>
      <w:r w:rsidRPr="00F7100E">
        <w:rPr>
          <w:rFonts w:asciiTheme="minorHAnsi" w:hAnsiTheme="minorHAnsi" w:cstheme="minorHAnsi"/>
          <w:b/>
          <w:bCs/>
          <w:sz w:val="20"/>
          <w:szCs w:val="20"/>
        </w:rPr>
        <w:t>d Argentina de Ingeniería Geotécnica (SAIG)</w:t>
      </w:r>
      <w:r w:rsidR="005D5B01" w:rsidRPr="00F7100E">
        <w:rPr>
          <w:rFonts w:asciiTheme="minorHAnsi" w:hAnsiTheme="minorHAnsi" w:cstheme="minorHAnsi"/>
          <w:sz w:val="20"/>
          <w:szCs w:val="20"/>
        </w:rPr>
        <w:t xml:space="preserve"> y </w:t>
      </w:r>
      <w:r w:rsidR="00DE456D" w:rsidRPr="00F7100E">
        <w:rPr>
          <w:rFonts w:asciiTheme="minorHAnsi" w:hAnsiTheme="minorHAnsi" w:cstheme="minorHAnsi"/>
          <w:sz w:val="20"/>
          <w:szCs w:val="20"/>
        </w:rPr>
        <w:t xml:space="preserve">la </w:t>
      </w:r>
      <w:r w:rsidR="00DE456D" w:rsidRPr="00F7100E">
        <w:rPr>
          <w:rFonts w:asciiTheme="minorHAnsi" w:hAnsiTheme="minorHAnsi" w:cstheme="minorHAnsi"/>
          <w:b/>
          <w:bCs/>
          <w:sz w:val="20"/>
          <w:szCs w:val="20"/>
        </w:rPr>
        <w:t>Facultad de Ingeniería de la U</w:t>
      </w:r>
      <w:r w:rsidR="004F4AE8" w:rsidRPr="00F7100E">
        <w:rPr>
          <w:rFonts w:asciiTheme="minorHAnsi" w:hAnsiTheme="minorHAnsi" w:cstheme="minorHAnsi"/>
          <w:b/>
          <w:bCs/>
          <w:sz w:val="20"/>
          <w:szCs w:val="20"/>
        </w:rPr>
        <w:t>niversidad Nacional de la Patagonia San Juan Bosco</w:t>
      </w:r>
      <w:r w:rsidR="00DE456D" w:rsidRPr="00F7100E">
        <w:rPr>
          <w:rFonts w:asciiTheme="minorHAnsi" w:hAnsiTheme="minorHAnsi" w:cstheme="minorHAnsi"/>
          <w:sz w:val="20"/>
          <w:szCs w:val="20"/>
        </w:rPr>
        <w:t>,</w:t>
      </w:r>
      <w:r w:rsidRPr="00F7100E">
        <w:rPr>
          <w:rFonts w:asciiTheme="minorHAnsi" w:hAnsiTheme="minorHAnsi" w:cstheme="minorHAnsi"/>
          <w:sz w:val="20"/>
          <w:szCs w:val="20"/>
        </w:rPr>
        <w:t xml:space="preserve"> </w:t>
      </w:r>
      <w:r w:rsidR="00580A19">
        <w:rPr>
          <w:rFonts w:asciiTheme="minorHAnsi" w:hAnsiTheme="minorHAnsi" w:cstheme="minorHAnsi"/>
          <w:sz w:val="20"/>
          <w:szCs w:val="20"/>
        </w:rPr>
        <w:t xml:space="preserve">recuerdan a todas las personas interesadas en </w:t>
      </w:r>
      <w:r w:rsidR="00580A19" w:rsidRPr="00F7100E">
        <w:rPr>
          <w:rFonts w:asciiTheme="minorHAnsi" w:hAnsiTheme="minorHAnsi" w:cstheme="minorHAnsi"/>
          <w:sz w:val="20"/>
          <w:szCs w:val="20"/>
        </w:rPr>
        <w:t xml:space="preserve">participar </w:t>
      </w:r>
      <w:r w:rsidR="00580A19">
        <w:rPr>
          <w:rFonts w:asciiTheme="minorHAnsi" w:hAnsiTheme="minorHAnsi" w:cstheme="minorHAnsi"/>
          <w:sz w:val="20"/>
          <w:szCs w:val="20"/>
        </w:rPr>
        <w:t xml:space="preserve">mediante la presentación de </w:t>
      </w:r>
      <w:r w:rsidR="00BF1E1C">
        <w:rPr>
          <w:rFonts w:asciiTheme="minorHAnsi" w:hAnsiTheme="minorHAnsi" w:cstheme="minorHAnsi"/>
          <w:sz w:val="20"/>
          <w:szCs w:val="20"/>
        </w:rPr>
        <w:t>trabajos</w:t>
      </w:r>
      <w:r w:rsidR="00580A19">
        <w:rPr>
          <w:rFonts w:asciiTheme="minorHAnsi" w:hAnsiTheme="minorHAnsi" w:cstheme="minorHAnsi"/>
          <w:sz w:val="20"/>
          <w:szCs w:val="20"/>
        </w:rPr>
        <w:t xml:space="preserve"> que la fecha límite de entrega de </w:t>
      </w:r>
      <w:r w:rsidR="00BF1E1C">
        <w:rPr>
          <w:rFonts w:asciiTheme="minorHAnsi" w:hAnsiTheme="minorHAnsi" w:cstheme="minorHAnsi"/>
          <w:sz w:val="20"/>
          <w:szCs w:val="20"/>
        </w:rPr>
        <w:t>los mismos</w:t>
      </w:r>
      <w:r w:rsidR="002B4E19">
        <w:rPr>
          <w:rFonts w:asciiTheme="minorHAnsi" w:hAnsiTheme="minorHAnsi" w:cstheme="minorHAnsi"/>
          <w:sz w:val="20"/>
          <w:szCs w:val="20"/>
        </w:rPr>
        <w:t xml:space="preserve"> es el día 21</w:t>
      </w:r>
      <w:r w:rsidR="00580A19">
        <w:rPr>
          <w:rFonts w:asciiTheme="minorHAnsi" w:hAnsiTheme="minorHAnsi" w:cstheme="minorHAnsi"/>
          <w:sz w:val="20"/>
          <w:szCs w:val="20"/>
        </w:rPr>
        <w:t xml:space="preserve"> de </w:t>
      </w:r>
      <w:r w:rsidR="002B4E19">
        <w:rPr>
          <w:rFonts w:asciiTheme="minorHAnsi" w:hAnsiTheme="minorHAnsi" w:cstheme="minorHAnsi"/>
          <w:sz w:val="20"/>
          <w:szCs w:val="20"/>
        </w:rPr>
        <w:t>abril</w:t>
      </w:r>
      <w:r w:rsidR="00580A19">
        <w:rPr>
          <w:rFonts w:asciiTheme="minorHAnsi" w:hAnsiTheme="minorHAnsi" w:cstheme="minorHAnsi"/>
          <w:sz w:val="20"/>
          <w:szCs w:val="20"/>
        </w:rPr>
        <w:t xml:space="preserve"> de 2023.</w:t>
      </w:r>
    </w:p>
    <w:p w14:paraId="21AD72C1" w14:textId="4AB6B7E7" w:rsidR="00217572" w:rsidRDefault="00BF1E1C" w:rsidP="009500FF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formato de presentación </w:t>
      </w:r>
      <w:r w:rsidR="00217572">
        <w:rPr>
          <w:rFonts w:asciiTheme="minorHAnsi" w:hAnsiTheme="minorHAnsi" w:cstheme="minorHAnsi"/>
          <w:sz w:val="20"/>
          <w:szCs w:val="20"/>
        </w:rPr>
        <w:t xml:space="preserve">y modalidad de envío </w:t>
      </w:r>
      <w:r>
        <w:rPr>
          <w:rFonts w:asciiTheme="minorHAnsi" w:hAnsiTheme="minorHAnsi" w:cstheme="minorHAnsi"/>
          <w:sz w:val="20"/>
          <w:szCs w:val="20"/>
        </w:rPr>
        <w:t xml:space="preserve">de los trabajos </w:t>
      </w:r>
      <w:r w:rsidR="00217572">
        <w:rPr>
          <w:rFonts w:asciiTheme="minorHAnsi" w:hAnsiTheme="minorHAnsi" w:cstheme="minorHAnsi"/>
          <w:sz w:val="20"/>
          <w:szCs w:val="20"/>
        </w:rPr>
        <w:t xml:space="preserve">está indicando en la página web: </w:t>
      </w:r>
      <w:hyperlink r:id="rId7" w:history="1">
        <w:r w:rsidRPr="0060014E">
          <w:rPr>
            <w:rStyle w:val="Hipervnculo"/>
            <w:rFonts w:asciiTheme="minorHAnsi" w:hAnsiTheme="minorHAnsi" w:cstheme="minorHAnsi"/>
            <w:sz w:val="20"/>
            <w:szCs w:val="20"/>
          </w:rPr>
          <w:t>https://camsig.saig.org.ar/autores/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809DB1E" w14:textId="333B2AB9" w:rsidR="00E8568B" w:rsidRPr="00824FC4" w:rsidRDefault="002B4E19" w:rsidP="00E8568B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FECHAS DE RECEPCIÓN DE </w:t>
      </w:r>
      <w:r w:rsidR="007C0AA1">
        <w:rPr>
          <w:rFonts w:asciiTheme="minorHAnsi" w:hAnsiTheme="minorHAnsi" w:cstheme="minorHAnsi"/>
          <w:b/>
          <w:i/>
          <w:iCs/>
          <w:sz w:val="22"/>
          <w:szCs w:val="22"/>
        </w:rPr>
        <w:t>TRABAJOS</w:t>
      </w:r>
    </w:p>
    <w:p w14:paraId="2D280A81" w14:textId="77777777" w:rsidR="00E8568B" w:rsidRPr="00F7100E" w:rsidRDefault="00E8568B" w:rsidP="00E8568B">
      <w:pPr>
        <w:autoSpaceDE w:val="0"/>
        <w:autoSpaceDN w:val="0"/>
        <w:adjustRightInd w:val="0"/>
        <w:rPr>
          <w:rFonts w:asciiTheme="minorHAnsi" w:hAnsiTheme="minorHAnsi" w:cstheme="minorHAnsi"/>
          <w:color w:val="070000"/>
          <w:sz w:val="20"/>
          <w:szCs w:val="20"/>
        </w:rPr>
      </w:pPr>
    </w:p>
    <w:p w14:paraId="36E5D668" w14:textId="6CC72500" w:rsidR="00E8568B" w:rsidRDefault="00E8568B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ab/>
        <w:t xml:space="preserve">FECHA LÍMITE DE RECEPCIÓN DE </w:t>
      </w:r>
      <w:r w:rsidR="002B4E19">
        <w:rPr>
          <w:rFonts w:asciiTheme="minorHAnsi" w:hAnsiTheme="minorHAnsi" w:cstheme="minorHAnsi"/>
          <w:b/>
          <w:sz w:val="20"/>
          <w:szCs w:val="20"/>
        </w:rPr>
        <w:t>TRABAJOS</w:t>
      </w:r>
      <w:r w:rsidRPr="00F7100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="00115532">
        <w:rPr>
          <w:rFonts w:asciiTheme="minorHAnsi" w:hAnsiTheme="minorHAnsi" w:cstheme="minorHAnsi"/>
          <w:b/>
          <w:i/>
          <w:iCs/>
          <w:sz w:val="20"/>
          <w:szCs w:val="20"/>
        </w:rPr>
        <w:t>21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de </w:t>
      </w:r>
      <w:proofErr w:type="gramStart"/>
      <w:r w:rsidR="00115532">
        <w:rPr>
          <w:rFonts w:asciiTheme="minorHAnsi" w:hAnsiTheme="minorHAnsi" w:cstheme="minorHAnsi"/>
          <w:b/>
          <w:i/>
          <w:iCs/>
          <w:sz w:val="20"/>
          <w:szCs w:val="20"/>
        </w:rPr>
        <w:t>Abril</w:t>
      </w:r>
      <w:proofErr w:type="gramEnd"/>
      <w:r w:rsidRPr="00F7100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de 2023</w:t>
      </w:r>
    </w:p>
    <w:p w14:paraId="015C4CD9" w14:textId="7EF576A9" w:rsidR="007C0AA1" w:rsidRDefault="00580A19" w:rsidP="007C0AA1">
      <w:p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EJES TEMÁTICOS</w:t>
      </w:r>
    </w:p>
    <w:p w14:paraId="5C6E18BD" w14:textId="662B3F49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Ensayos de laboratorio</w:t>
      </w:r>
    </w:p>
    <w:p w14:paraId="06B7E16E" w14:textId="5522CC23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Ensayos IN SITU</w:t>
      </w:r>
    </w:p>
    <w:p w14:paraId="574FF979" w14:textId="43E0EAA1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Métodos numéricos en geotecnia</w:t>
      </w:r>
    </w:p>
    <w:p w14:paraId="32227FDC" w14:textId="4F0E4AA1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Modelado físico y monitoreo de campo</w:t>
      </w:r>
    </w:p>
    <w:p w14:paraId="708FD9C9" w14:textId="46D198D7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Suelos no saturados</w:t>
      </w:r>
    </w:p>
    <w:p w14:paraId="59A2DD11" w14:textId="5685891D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Diques, estabilidad de taludes y presas de tierra/erosión</w:t>
      </w:r>
    </w:p>
    <w:p w14:paraId="5807C87D" w14:textId="571CF626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Geotecnia vial</w:t>
      </w:r>
    </w:p>
    <w:p w14:paraId="3DA35228" w14:textId="7C672443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Túneles y galerías</w:t>
      </w:r>
    </w:p>
    <w:p w14:paraId="3D938DD7" w14:textId="227532AF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Estructuras de contención e interacción suelo-estructura</w:t>
      </w:r>
    </w:p>
    <w:p w14:paraId="60B54B9E" w14:textId="768D7CB6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Mejoramiento del terreno</w:t>
      </w:r>
    </w:p>
    <w:p w14:paraId="2622D66D" w14:textId="10CC898C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Cimentaciones</w:t>
      </w:r>
    </w:p>
    <w:p w14:paraId="2188C7E6" w14:textId="4430630A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Geotecnia ambiental</w:t>
      </w:r>
    </w:p>
    <w:p w14:paraId="17699428" w14:textId="365FE865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Presas de Relave</w:t>
      </w:r>
    </w:p>
    <w:p w14:paraId="05E0BB46" w14:textId="471D8AF4" w:rsid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Ingeniería geotécnica sísmica y problemas asociados.</w:t>
      </w:r>
    </w:p>
    <w:p w14:paraId="53688DD4" w14:textId="48984F8C" w:rsidR="00542B08" w:rsidRPr="00542B08" w:rsidRDefault="00542B08" w:rsidP="00542B0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Geo-educación</w:t>
      </w:r>
    </w:p>
    <w:p w14:paraId="18C8E32E" w14:textId="6C17DC38" w:rsidR="00C240CC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Preservación de sitios históricos/Patologías</w:t>
      </w:r>
    </w:p>
    <w:p w14:paraId="1126C8CF" w14:textId="00371968" w:rsidR="00705463" w:rsidRPr="00C240CC" w:rsidRDefault="00C240CC" w:rsidP="00C240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Cs/>
          <w:sz w:val="22"/>
          <w:szCs w:val="22"/>
          <w:lang w:val="es-AR"/>
        </w:rPr>
        <w:t>Geomecánica energética</w:t>
      </w:r>
    </w:p>
    <w:p w14:paraId="4725B620" w14:textId="6A7714D0" w:rsidR="00996ECC" w:rsidRPr="00C240CC" w:rsidRDefault="00996ECC" w:rsidP="0054046C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  <w:t>CONTACTO</w:t>
      </w:r>
    </w:p>
    <w:p w14:paraId="0F7221B6" w14:textId="0774B16F" w:rsidR="00996ECC" w:rsidRPr="00E8568B" w:rsidRDefault="004F4AE8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>Se</w:t>
      </w:r>
      <w:r w:rsidR="00D279B8" w:rsidRPr="00F7100E">
        <w:rPr>
          <w:rFonts w:asciiTheme="minorHAnsi" w:hAnsiTheme="minorHAnsi" w:cstheme="minorHAnsi"/>
          <w:sz w:val="20"/>
          <w:szCs w:val="20"/>
        </w:rPr>
        <w:t>cretaría</w:t>
      </w:r>
      <w:r w:rsidR="007A18DD" w:rsidRPr="00F7100E">
        <w:rPr>
          <w:rFonts w:asciiTheme="minorHAnsi" w:hAnsiTheme="minorHAnsi" w:cstheme="minorHAnsi"/>
          <w:sz w:val="20"/>
          <w:szCs w:val="20"/>
        </w:rPr>
        <w:t xml:space="preserve">: </w:t>
      </w:r>
      <w:r w:rsidR="009500FF" w:rsidRPr="00F7100E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9500FF" w:rsidRPr="00E8568B">
          <w:rPr>
            <w:rStyle w:val="Hipervnculo"/>
            <w:rFonts w:asciiTheme="minorHAnsi" w:eastAsia="Calibri" w:hAnsiTheme="minorHAnsi" w:cstheme="minorHAnsi"/>
            <w:sz w:val="20"/>
            <w:szCs w:val="20"/>
            <w:lang w:val="es-AR"/>
          </w:rPr>
          <w:t>camsig@saig.org.ar</w:t>
        </w:r>
      </w:hyperlink>
    </w:p>
    <w:p w14:paraId="009A4443" w14:textId="77777777" w:rsidR="0054046C" w:rsidRPr="00E8568B" w:rsidRDefault="00E0420E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8568B">
        <w:rPr>
          <w:rFonts w:asciiTheme="minorHAnsi" w:hAnsiTheme="minorHAnsi" w:cstheme="minorHAnsi"/>
          <w:sz w:val="20"/>
          <w:szCs w:val="20"/>
        </w:rPr>
        <w:tab/>
      </w:r>
    </w:p>
    <w:p w14:paraId="4E382A4A" w14:textId="590B21B0" w:rsidR="00CA42B1" w:rsidRPr="00F7100E" w:rsidRDefault="00CA42B1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Agradecemos su disposición por haber atendido nuestra comunicación. </w:t>
      </w:r>
      <w:r w:rsidR="00C240CC">
        <w:rPr>
          <w:rFonts w:asciiTheme="minorHAnsi" w:hAnsiTheme="minorHAnsi" w:cstheme="minorHAnsi"/>
          <w:sz w:val="20"/>
          <w:szCs w:val="20"/>
        </w:rPr>
        <w:t>Valoramos</w:t>
      </w:r>
      <w:r w:rsidR="00924F2F">
        <w:rPr>
          <w:rFonts w:asciiTheme="minorHAnsi" w:hAnsiTheme="minorHAnsi" w:cstheme="minorHAnsi"/>
          <w:sz w:val="20"/>
          <w:szCs w:val="20"/>
        </w:rPr>
        <w:t xml:space="preserve"> su difusión.</w:t>
      </w:r>
    </w:p>
    <w:p w14:paraId="5BBB47DA" w14:textId="0300E30B" w:rsidR="00E0420E" w:rsidRPr="00F710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>Saluda cordialmente</w:t>
      </w:r>
      <w:r w:rsidR="00924F2F">
        <w:rPr>
          <w:rFonts w:asciiTheme="minorHAnsi" w:hAnsiTheme="minorHAnsi" w:cstheme="minorHAnsi"/>
          <w:sz w:val="20"/>
          <w:szCs w:val="20"/>
        </w:rPr>
        <w:t>.</w:t>
      </w:r>
    </w:p>
    <w:p w14:paraId="3AC05069" w14:textId="2F236CBD" w:rsidR="00E042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E5E64F1" w14:textId="30A5ED1E" w:rsidR="005D5B01" w:rsidRPr="00F7100E" w:rsidRDefault="00924F2F" w:rsidP="0054046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E0420E" w:rsidRPr="00F7100E">
        <w:rPr>
          <w:rFonts w:asciiTheme="minorHAnsi" w:hAnsiTheme="minorHAnsi" w:cstheme="minorHAnsi"/>
          <w:b/>
          <w:i/>
          <w:sz w:val="22"/>
          <w:szCs w:val="22"/>
        </w:rPr>
        <w:t xml:space="preserve">omité Organizador </w:t>
      </w:r>
    </w:p>
    <w:p w14:paraId="4695F458" w14:textId="2A3CB655" w:rsidR="00FD1CFD" w:rsidRDefault="00D279B8" w:rsidP="007A18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279B8">
        <w:rPr>
          <w:rFonts w:asciiTheme="minorHAnsi" w:hAnsiTheme="minorHAnsi" w:cstheme="minorHAnsi"/>
          <w:b/>
          <w:i/>
          <w:sz w:val="22"/>
          <w:szCs w:val="22"/>
        </w:rPr>
        <w:t>XXVI</w:t>
      </w:r>
      <w:r w:rsidR="005D5B01" w:rsidRPr="00D279B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0420E" w:rsidRPr="00D279B8">
        <w:rPr>
          <w:rFonts w:asciiTheme="minorHAnsi" w:hAnsiTheme="minorHAnsi" w:cstheme="minorHAnsi"/>
          <w:b/>
          <w:i/>
          <w:sz w:val="22"/>
          <w:szCs w:val="22"/>
        </w:rPr>
        <w:t>CAMSIG</w:t>
      </w:r>
    </w:p>
    <w:sectPr w:rsidR="00FD1CFD" w:rsidSect="00824FC4">
      <w:headerReference w:type="default" r:id="rId9"/>
      <w:pgSz w:w="11906" w:h="16838"/>
      <w:pgMar w:top="2516" w:right="164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9089" w14:textId="77777777" w:rsidR="000D7F90" w:rsidRDefault="000D7F90">
      <w:r>
        <w:separator/>
      </w:r>
    </w:p>
  </w:endnote>
  <w:endnote w:type="continuationSeparator" w:id="0">
    <w:p w14:paraId="6E693DFE" w14:textId="77777777" w:rsidR="000D7F90" w:rsidRDefault="000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5A6E" w14:textId="77777777" w:rsidR="000D7F90" w:rsidRDefault="000D7F90">
      <w:r>
        <w:separator/>
      </w:r>
    </w:p>
  </w:footnote>
  <w:footnote w:type="continuationSeparator" w:id="0">
    <w:p w14:paraId="7F414612" w14:textId="77777777" w:rsidR="000D7F90" w:rsidRDefault="000D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75F1" w14:textId="29637130" w:rsidR="00DE456D" w:rsidRDefault="00F7100E" w:rsidP="00924F2F">
    <w:pPr>
      <w:pStyle w:val="Encabezado"/>
      <w:pBdr>
        <w:bottom w:val="single" w:sz="4" w:space="1" w:color="auto"/>
      </w:pBdr>
    </w:pPr>
    <w:r w:rsidRPr="00F7100E">
      <w:rPr>
        <w:noProof/>
        <w:lang w:val="es-AR" w:eastAsia="es-AR"/>
      </w:rPr>
      <w:drawing>
        <wp:inline distT="0" distB="0" distL="0" distR="0" wp14:anchorId="1F435245" wp14:editId="1D4634C7">
          <wp:extent cx="5402580" cy="105156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80"/>
    <w:multiLevelType w:val="hybridMultilevel"/>
    <w:tmpl w:val="68A4EA46"/>
    <w:lvl w:ilvl="0" w:tplc="D5C69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E6C"/>
    <w:multiLevelType w:val="hybridMultilevel"/>
    <w:tmpl w:val="0C80FA2A"/>
    <w:lvl w:ilvl="0" w:tplc="868E6D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905"/>
    <w:multiLevelType w:val="hybridMultilevel"/>
    <w:tmpl w:val="58F87742"/>
    <w:lvl w:ilvl="0" w:tplc="EB36024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D78E8"/>
    <w:multiLevelType w:val="hybridMultilevel"/>
    <w:tmpl w:val="6EA87E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76F8"/>
    <w:multiLevelType w:val="hybridMultilevel"/>
    <w:tmpl w:val="BF0EF1BE"/>
    <w:lvl w:ilvl="0" w:tplc="31305B08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48BC"/>
    <w:multiLevelType w:val="hybridMultilevel"/>
    <w:tmpl w:val="272E6D5E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18718A8"/>
    <w:multiLevelType w:val="hybridMultilevel"/>
    <w:tmpl w:val="51C20A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0823"/>
    <w:multiLevelType w:val="hybridMultilevel"/>
    <w:tmpl w:val="C19E7770"/>
    <w:lvl w:ilvl="0" w:tplc="92AC7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CC5059"/>
    <w:multiLevelType w:val="hybridMultilevel"/>
    <w:tmpl w:val="DE809214"/>
    <w:lvl w:ilvl="0" w:tplc="A4CCBBE6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641F"/>
    <w:multiLevelType w:val="hybridMultilevel"/>
    <w:tmpl w:val="6CF6AA08"/>
    <w:lvl w:ilvl="0" w:tplc="868E6D8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D"/>
    <w:rsid w:val="000448C4"/>
    <w:rsid w:val="00090C7C"/>
    <w:rsid w:val="00093900"/>
    <w:rsid w:val="000A6356"/>
    <w:rsid w:val="000B05EE"/>
    <w:rsid w:val="000B2A05"/>
    <w:rsid w:val="000C6D07"/>
    <w:rsid w:val="000D7F90"/>
    <w:rsid w:val="00115532"/>
    <w:rsid w:val="00141AAE"/>
    <w:rsid w:val="00145CB0"/>
    <w:rsid w:val="001931D1"/>
    <w:rsid w:val="00217572"/>
    <w:rsid w:val="002A74BB"/>
    <w:rsid w:val="002B4E19"/>
    <w:rsid w:val="002C5DE5"/>
    <w:rsid w:val="003338A2"/>
    <w:rsid w:val="00341FC0"/>
    <w:rsid w:val="003A7DE5"/>
    <w:rsid w:val="00457B12"/>
    <w:rsid w:val="00463F1A"/>
    <w:rsid w:val="004B6773"/>
    <w:rsid w:val="004F4AE8"/>
    <w:rsid w:val="00511D9B"/>
    <w:rsid w:val="0054046C"/>
    <w:rsid w:val="00542B08"/>
    <w:rsid w:val="00580A19"/>
    <w:rsid w:val="005B0B46"/>
    <w:rsid w:val="005C7AB5"/>
    <w:rsid w:val="005D5B01"/>
    <w:rsid w:val="005E0177"/>
    <w:rsid w:val="006D64D4"/>
    <w:rsid w:val="00705463"/>
    <w:rsid w:val="00730143"/>
    <w:rsid w:val="00735885"/>
    <w:rsid w:val="00761354"/>
    <w:rsid w:val="007636A6"/>
    <w:rsid w:val="0077779D"/>
    <w:rsid w:val="007A18DD"/>
    <w:rsid w:val="007C0AA1"/>
    <w:rsid w:val="00824FC4"/>
    <w:rsid w:val="008B5547"/>
    <w:rsid w:val="00924F2F"/>
    <w:rsid w:val="009500FF"/>
    <w:rsid w:val="00996ECC"/>
    <w:rsid w:val="009E796C"/>
    <w:rsid w:val="009F723C"/>
    <w:rsid w:val="00A13E9F"/>
    <w:rsid w:val="00A64D15"/>
    <w:rsid w:val="00AE1578"/>
    <w:rsid w:val="00BF1E1C"/>
    <w:rsid w:val="00C240CC"/>
    <w:rsid w:val="00C36B1A"/>
    <w:rsid w:val="00CA42B1"/>
    <w:rsid w:val="00CF6727"/>
    <w:rsid w:val="00D25349"/>
    <w:rsid w:val="00D279B8"/>
    <w:rsid w:val="00DE456D"/>
    <w:rsid w:val="00E0420E"/>
    <w:rsid w:val="00E8568B"/>
    <w:rsid w:val="00EC5C95"/>
    <w:rsid w:val="00F072AB"/>
    <w:rsid w:val="00F31CE8"/>
    <w:rsid w:val="00F7100E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5F64CE"/>
  <w15:chartTrackingRefBased/>
  <w15:docId w15:val="{E76C1CEB-95A9-4A2F-A4F0-243DC81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3F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3F1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500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00FF"/>
    <w:rPr>
      <w:color w:val="0563C1" w:themeColor="hyperlink"/>
      <w:u w:val="single"/>
    </w:rPr>
  </w:style>
  <w:style w:type="character" w:customStyle="1" w:styleId="txtrojobold11">
    <w:name w:val="txt_rojo_bold_11"/>
    <w:basedOn w:val="Fuentedeprrafopredeter"/>
    <w:rsid w:val="00824FC4"/>
  </w:style>
  <w:style w:type="character" w:customStyle="1" w:styleId="apple-converted-space">
    <w:name w:val="apple-converted-space"/>
    <w:basedOn w:val="Fuentedeprrafopredeter"/>
    <w:rsid w:val="00824FC4"/>
  </w:style>
  <w:style w:type="character" w:customStyle="1" w:styleId="txtgrisosc11">
    <w:name w:val="txt_gris_osc_11"/>
    <w:basedOn w:val="Fuentedeprrafopredeter"/>
    <w:rsid w:val="00824FC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4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sig@saig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sig.saig.org.ar/auto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Full</dc:creator>
  <cp:keywords/>
  <dc:description/>
  <cp:lastModifiedBy>Juan Cruz Barria</cp:lastModifiedBy>
  <cp:revision>3</cp:revision>
  <cp:lastPrinted>2011-09-28T15:04:00Z</cp:lastPrinted>
  <dcterms:created xsi:type="dcterms:W3CDTF">2023-03-30T16:06:00Z</dcterms:created>
  <dcterms:modified xsi:type="dcterms:W3CDTF">2023-03-30T20:02:00Z</dcterms:modified>
</cp:coreProperties>
</file>